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C0E1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bookmarkStart w:id="0" w:name="_GoBack"/>
      <w:bookmarkEnd w:id="0"/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9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15F988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4E0613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63B511D7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1"/>
                <w:szCs w:val="21"/>
                <w:lang w:val="en-US" w:eastAsia="zh-CN"/>
              </w:rPr>
              <w:t xml:space="preserve">单元8 </w:t>
            </w:r>
            <w:r>
              <w:rPr>
                <w:rFonts w:hint="eastAsia"/>
                <w:b/>
                <w:bCs/>
                <w:vertAlign w:val="baseline"/>
              </w:rPr>
              <w:t>嵌套循环</w:t>
            </w:r>
          </w:p>
        </w:tc>
        <w:tc>
          <w:tcPr>
            <w:tcW w:w="709" w:type="dxa"/>
            <w:vAlign w:val="center"/>
          </w:tcPr>
          <w:p w14:paraId="1CE4AD2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78452326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52E234E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71F72F9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3C12E6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1A5C2DB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51F8205C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606A7332">
            <w:pPr>
              <w:numPr>
                <w:ilvl w:val="0"/>
                <w:numId w:val="1"/>
              </w:num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continue</w:t>
            </w:r>
          </w:p>
          <w:p w14:paraId="6BEFDCB9">
            <w:pPr>
              <w:numPr>
                <w:ilvl w:val="0"/>
                <w:numId w:val="1"/>
              </w:numPr>
              <w:ind w:left="0" w:leftChars="0" w:firstLine="0" w:firstLineChars="0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break</w:t>
            </w:r>
          </w:p>
        </w:tc>
      </w:tr>
      <w:tr w14:paraId="400F40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197945C8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487D5723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63A62CCB">
            <w:pPr>
              <w:numPr>
                <w:ilvl w:val="0"/>
                <w:numId w:val="2"/>
              </w:num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掌握continue用法</w:t>
            </w:r>
          </w:p>
          <w:p w14:paraId="717E1C25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 掌握</w:t>
            </w:r>
            <w:r>
              <w:rPr>
                <w:rFonts w:hint="eastAsia"/>
                <w:vertAlign w:val="baseline"/>
              </w:rPr>
              <w:t>break</w:t>
            </w:r>
            <w:r>
              <w:rPr>
                <w:rFonts w:hint="eastAsia"/>
                <w:vertAlign w:val="baseline"/>
                <w:lang w:val="en-US" w:eastAsia="zh-CN"/>
              </w:rPr>
              <w:t>用法</w:t>
            </w:r>
          </w:p>
        </w:tc>
      </w:tr>
      <w:tr w14:paraId="2B8741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5AA8DF9A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167D46AD">
            <w:pPr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75B3EA62">
            <w:pPr>
              <w:ind w:firstLine="420" w:firstLineChars="200"/>
            </w:pPr>
            <w:r>
              <w:t>Java中的continue和break是控制流程的关键字，它们用于控制循环语句的执行。素质目标是指在编程中应该遵循的一些规范和标准，以提高代码的可读性、可维护性和可靠性。</w:t>
            </w:r>
          </w:p>
          <w:p w14:paraId="76EA2537"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</w:p>
        </w:tc>
      </w:tr>
      <w:tr w14:paraId="2B77B3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07E0EA7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29D36D0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61487A8A"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579A7E12"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continue、break使用方法</w:t>
            </w:r>
          </w:p>
          <w:p w14:paraId="0AFD70CE"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 w14:paraId="55845220"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continue使用时机</w:t>
            </w:r>
          </w:p>
          <w:p w14:paraId="44A7300E"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2.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break使用时机</w:t>
            </w:r>
          </w:p>
        </w:tc>
      </w:tr>
      <w:tr w14:paraId="29845D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04BA95B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6B932E7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282F4EEE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5D72A3CB">
                                        <w:pPr>
                                          <w:jc w:val="center"/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嵌套循环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97BC752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5BCD5CC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实现练习案例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692F989"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28A060C7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5AEF79A3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492B50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2EE8948F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027A4963"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2B13BBB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5D72A3CB"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嵌套循环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97BC752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75BCD5CC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实现练习案例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3692F989"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28A060C7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5AEF79A3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0492B501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2EE8948F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027A4963"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12B13BBB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54A71FEB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631AA04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30A4C87">
                                  <w:pPr>
                                    <w:numPr>
                                      <w:ilvl w:val="0"/>
                                      <w:numId w:val="3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continue关键字</w:t>
                                  </w:r>
                                </w:p>
                                <w:p w14:paraId="6939C888">
                                  <w:pPr>
                                    <w:spacing w:line="300" w:lineRule="atLeast"/>
                                    <w:ind w:firstLine="210" w:firstLineChars="100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作用、使用时机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730A4C87">
                            <w:pPr>
                              <w:numPr>
                                <w:ilvl w:val="0"/>
                                <w:numId w:val="3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continue关键字</w:t>
                            </w:r>
                          </w:p>
                          <w:p w14:paraId="6939C888">
                            <w:pPr>
                              <w:spacing w:line="300" w:lineRule="atLeast"/>
                              <w:ind w:firstLine="210" w:firstLineChars="100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作用、使用时机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8AD82AF">
            <w:pPr>
              <w:rPr>
                <w:rFonts w:ascii="宋体" w:hAnsi="宋体"/>
                <w:sz w:val="24"/>
              </w:rPr>
            </w:pPr>
          </w:p>
          <w:p w14:paraId="7EB6FFFA"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7B44708">
                                  <w:pPr>
                                    <w:numPr>
                                      <w:ilvl w:val="0"/>
                                      <w:numId w:val="3"/>
                                    </w:numPr>
                                    <w:ind w:left="0" w:leftChars="0" w:firstLine="0" w:firstLineChars="0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break关键字</w:t>
                                  </w:r>
                                </w:p>
                                <w:p w14:paraId="5FDC1611">
                                  <w:pPr>
                                    <w:ind w:firstLine="210" w:firstLineChars="100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作用、使用时机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49.4pt;width:242.95pt;z-index:251661312;mso-width-relative:page;mso-height-relative:page;" filled="f" stroked="f" coordsize="21600,21600" o:gfxdata="UEsDBAoAAAAAAIdO4kAAAAAAAAAAAAAAAAAEAAAAZHJzL1BLAwQUAAAACACHTuJAJlWM5NoAAAAJ&#10;AQAADwAAAGRycy9kb3ducmV2LnhtbE2PwU7DMBBE70j8g7VI3KidpJAS4lQIhIQ4IBqo1KMbL0kg&#10;tiPbSdu/ZznBcTSjmTfl+mgGNqMPvbMSkoUAhrZxurethI/3p6sVsBCV1WpwFiWcMMC6Oj8rVaHd&#10;wW5wrmPLqMSGQknoYhwLzkPToVFh4Ua05H06b1Qk6VuuvTpQuRl4KsQNN6q3tNCpER86bL7ryUh4&#10;eb3Par/rn+d+ar/eHk9bv1kmUl5eJOIOWMRj/AvDLz6hQ0VMezdZHdggIV3l9CVKWF4DIz/P01tg&#10;ewqKLANelfz/g+oHUEsDBBQAAAAIAIdO4kAhM2MjTQIAAIIEAAAOAAAAZHJzL2Uyb0RvYy54bWyt&#10;VEtu2zAQ3RfoHQjuGzl27NiG5cBN4KKA0QRIi65piooE8FeSjuQeoL1BV91033PlHH2k5MRIu8ii&#10;G2rIGb7hezOjxUWrJLkXztdG5/T0ZECJ0NwUtb7L6aeP6zdTSnxgumDSaJHTvfD0Yvn61aKxczE0&#10;lZGFcAQg2s8bm9MqBDvPMs8roZg/MVZoOEvjFAvYuruscKwBupLZcDCYZI1xhXWGC+9xetU5aY/o&#10;XgJoyrLm4srwnRI6dKhOSBZAyVe19XSZXluWgofrsvQiEJlTMA1pRRLY27hmywWb3zlmq5r3T2Av&#10;ecIzTorVGkkfoa5YYGTn6r+gVM2d8aYMJ9yorCOSFAGL08EzbW4rZkXiAqm9fRTd/z9Y/uH+xpG6&#10;yOkQdddMoeIPP74//Pz98OsbwRkEaqyfI+7WIjK0b02LtjmcexxG3m3pVPyCEYF/NJrNzmcQeZ/T&#10;ydlsNp30Uos2EB4DBtPx2WRMCY8Rw/PRNAVkT0jW+fBOGEWikVOHUiaF2f3GB7wKoYeQmFibdS1l&#10;KqfUpAHoaDxIFx49uCF1jBWpMXqYyK5jEa3Qbtue8tYUezB2pmsab/m6xlM2zIcb5tAloIc5CtdY&#10;SmmQ0vQWJZVxX/91HuNRPHgpadB1OfVfdswJSuR7jbKeY0Jim6bNaJI27tizPfbonbo0aOxTTKzl&#10;ycRlF+TBLJ1RnzFuq5gVLqY5cuc0HMzL0M0CxpWL1SoFoTEtCxt9a3mE7sRd7YIp66R7lKnTBkWI&#10;G7RmKkc/RrH3j/cp6unXsfw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lWM5NoAAAAJAQAADwAA&#10;AAAAAAABACAAAAAiAAAAZHJzL2Rvd25yZXYueG1sUEsBAhQAFAAAAAgAh07iQCEzYyN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07B44708">
                            <w:pPr>
                              <w:numPr>
                                <w:ilvl w:val="0"/>
                                <w:numId w:val="3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break关键字</w:t>
                            </w:r>
                          </w:p>
                          <w:p w14:paraId="5FDC1611">
                            <w:pPr>
                              <w:ind w:firstLine="210" w:firstLineChars="10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作用、使用时机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1F773E0">
            <w:pPr>
              <w:rPr>
                <w:rFonts w:ascii="宋体" w:hAnsi="宋体"/>
                <w:sz w:val="24"/>
              </w:rPr>
            </w:pPr>
          </w:p>
          <w:p w14:paraId="4D827F59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1311C606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0F94869"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3、嵌套使用案例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60F94869"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3、嵌套使用案例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E27B0F6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F47D6DE">
            <w:pPr>
              <w:rPr>
                <w:rFonts w:ascii="宋体" w:hAnsi="宋体"/>
                <w:sz w:val="24"/>
              </w:rPr>
            </w:pPr>
          </w:p>
          <w:p w14:paraId="52000668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7CAF251E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37BB75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6D1112A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432268E8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50636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722F107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76208FD3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Java程序的结束与控制练习</w:t>
            </w:r>
          </w:p>
        </w:tc>
      </w:tr>
      <w:tr w14:paraId="385C7F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075AA6B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4EAB5E62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2306</w:t>
            </w:r>
          </w:p>
        </w:tc>
        <w:tc>
          <w:tcPr>
            <w:tcW w:w="1418" w:type="dxa"/>
            <w:vAlign w:val="center"/>
          </w:tcPr>
          <w:p w14:paraId="3F783B0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BDE96E6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计算机应用技术</w:t>
            </w:r>
          </w:p>
        </w:tc>
      </w:tr>
      <w:tr w14:paraId="6D2BF2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539AAD8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6C4A6D96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07442D8B">
      <w:pPr>
        <w:jc w:val="center"/>
        <w:rPr>
          <w:b/>
          <w:sz w:val="24"/>
          <w:szCs w:val="36"/>
        </w:rPr>
      </w:pPr>
    </w:p>
    <w:p w14:paraId="424B98FB">
      <w:pPr>
        <w:ind w:firstLine="2168" w:firstLineChars="600"/>
        <w:jc w:val="both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9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73D19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2EEE921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23FCB14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602FFDD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500EFC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4C522C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082E63AF">
            <w:pPr>
              <w:spacing w:line="400" w:lineRule="exact"/>
              <w:jc w:val="center"/>
              <w:rPr>
                <w:sz w:val="24"/>
              </w:rPr>
            </w:pPr>
          </w:p>
          <w:p w14:paraId="5A5C8563">
            <w:pPr>
              <w:spacing w:line="400" w:lineRule="exact"/>
              <w:jc w:val="center"/>
              <w:rPr>
                <w:sz w:val="24"/>
              </w:rPr>
            </w:pPr>
          </w:p>
          <w:p w14:paraId="6D417593">
            <w:pPr>
              <w:spacing w:line="400" w:lineRule="exact"/>
              <w:rPr>
                <w:rFonts w:hint="eastAsia"/>
                <w:sz w:val="24"/>
              </w:rPr>
            </w:pPr>
          </w:p>
          <w:p w14:paraId="01ED548D">
            <w:pPr>
              <w:spacing w:line="400" w:lineRule="exact"/>
              <w:rPr>
                <w:sz w:val="24"/>
              </w:rPr>
            </w:pPr>
          </w:p>
          <w:p w14:paraId="0D56E27E">
            <w:pPr>
              <w:spacing w:line="400" w:lineRule="exact"/>
              <w:jc w:val="center"/>
              <w:rPr>
                <w:sz w:val="24"/>
              </w:rPr>
            </w:pPr>
          </w:p>
          <w:p w14:paraId="08C9CCBD">
            <w:pPr>
              <w:spacing w:line="400" w:lineRule="exact"/>
              <w:jc w:val="center"/>
              <w:rPr>
                <w:sz w:val="24"/>
              </w:rPr>
            </w:pPr>
          </w:p>
          <w:p w14:paraId="18FF2A52"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 w14:paraId="34A67B25">
            <w:pPr>
              <w:spacing w:line="400" w:lineRule="exact"/>
              <w:jc w:val="center"/>
              <w:rPr>
                <w:sz w:val="24"/>
              </w:rPr>
            </w:pPr>
          </w:p>
          <w:p w14:paraId="4597FFD1">
            <w:pPr>
              <w:spacing w:line="400" w:lineRule="exact"/>
              <w:jc w:val="center"/>
              <w:rPr>
                <w:sz w:val="24"/>
              </w:rPr>
            </w:pPr>
          </w:p>
          <w:p w14:paraId="19A6D247">
            <w:pPr>
              <w:spacing w:line="400" w:lineRule="exact"/>
              <w:jc w:val="center"/>
              <w:rPr>
                <w:sz w:val="24"/>
              </w:rPr>
            </w:pPr>
          </w:p>
          <w:p w14:paraId="0AD33AAC">
            <w:pPr>
              <w:spacing w:line="400" w:lineRule="exact"/>
              <w:jc w:val="center"/>
              <w:rPr>
                <w:sz w:val="24"/>
              </w:rPr>
            </w:pPr>
          </w:p>
          <w:p w14:paraId="61DE5E05">
            <w:pPr>
              <w:spacing w:line="400" w:lineRule="exact"/>
              <w:jc w:val="center"/>
              <w:rPr>
                <w:sz w:val="24"/>
              </w:rPr>
            </w:pPr>
          </w:p>
          <w:p w14:paraId="3FD08CA0">
            <w:pPr>
              <w:spacing w:line="400" w:lineRule="exact"/>
              <w:jc w:val="center"/>
              <w:rPr>
                <w:sz w:val="24"/>
              </w:rPr>
            </w:pPr>
          </w:p>
          <w:p w14:paraId="1FCFF389">
            <w:pPr>
              <w:spacing w:line="400" w:lineRule="exact"/>
              <w:jc w:val="center"/>
              <w:rPr>
                <w:sz w:val="24"/>
              </w:rPr>
            </w:pPr>
          </w:p>
          <w:p w14:paraId="091067BF">
            <w:pPr>
              <w:spacing w:line="400" w:lineRule="exact"/>
              <w:jc w:val="center"/>
              <w:rPr>
                <w:sz w:val="24"/>
              </w:rPr>
            </w:pPr>
          </w:p>
          <w:p w14:paraId="4CADC689">
            <w:pPr>
              <w:spacing w:line="400" w:lineRule="exact"/>
              <w:jc w:val="center"/>
              <w:rPr>
                <w:sz w:val="24"/>
              </w:rPr>
            </w:pPr>
          </w:p>
          <w:p w14:paraId="68D61E7A">
            <w:pPr>
              <w:spacing w:line="400" w:lineRule="exact"/>
              <w:jc w:val="center"/>
              <w:rPr>
                <w:sz w:val="24"/>
              </w:rPr>
            </w:pPr>
          </w:p>
          <w:p w14:paraId="441DCC25">
            <w:pPr>
              <w:spacing w:line="400" w:lineRule="exact"/>
              <w:jc w:val="center"/>
              <w:rPr>
                <w:sz w:val="24"/>
              </w:rPr>
            </w:pPr>
          </w:p>
          <w:p w14:paraId="36E6678E">
            <w:pPr>
              <w:spacing w:line="400" w:lineRule="exact"/>
              <w:jc w:val="center"/>
              <w:rPr>
                <w:sz w:val="24"/>
              </w:rPr>
            </w:pPr>
          </w:p>
          <w:p w14:paraId="70166F56">
            <w:pPr>
              <w:spacing w:line="400" w:lineRule="exact"/>
              <w:jc w:val="center"/>
              <w:rPr>
                <w:sz w:val="24"/>
              </w:rPr>
            </w:pPr>
          </w:p>
          <w:p w14:paraId="5D8E1BAA">
            <w:pPr>
              <w:spacing w:line="400" w:lineRule="exact"/>
              <w:jc w:val="center"/>
              <w:rPr>
                <w:sz w:val="24"/>
              </w:rPr>
            </w:pPr>
          </w:p>
          <w:p w14:paraId="5CACA1A7">
            <w:pPr>
              <w:spacing w:line="400" w:lineRule="exact"/>
              <w:jc w:val="center"/>
              <w:rPr>
                <w:sz w:val="24"/>
              </w:rPr>
            </w:pPr>
          </w:p>
          <w:p w14:paraId="0AC6C72D">
            <w:pPr>
              <w:spacing w:line="400" w:lineRule="exact"/>
              <w:jc w:val="center"/>
              <w:rPr>
                <w:sz w:val="24"/>
              </w:rPr>
            </w:pPr>
          </w:p>
          <w:p w14:paraId="0AC47959">
            <w:pPr>
              <w:spacing w:line="400" w:lineRule="exact"/>
              <w:jc w:val="center"/>
              <w:rPr>
                <w:sz w:val="24"/>
              </w:rPr>
            </w:pPr>
          </w:p>
          <w:p w14:paraId="53425691">
            <w:pPr>
              <w:spacing w:line="400" w:lineRule="exact"/>
              <w:jc w:val="center"/>
              <w:rPr>
                <w:sz w:val="24"/>
              </w:rPr>
            </w:pPr>
          </w:p>
          <w:p w14:paraId="446D04D4">
            <w:pPr>
              <w:spacing w:line="400" w:lineRule="exact"/>
              <w:jc w:val="center"/>
              <w:rPr>
                <w:sz w:val="24"/>
              </w:rPr>
            </w:pPr>
          </w:p>
          <w:p w14:paraId="6E34A5E3">
            <w:pPr>
              <w:spacing w:line="400" w:lineRule="exact"/>
              <w:jc w:val="center"/>
              <w:rPr>
                <w:sz w:val="24"/>
              </w:rPr>
            </w:pPr>
          </w:p>
          <w:p w14:paraId="3B78E291">
            <w:pPr>
              <w:spacing w:line="400" w:lineRule="exact"/>
              <w:jc w:val="center"/>
              <w:rPr>
                <w:sz w:val="24"/>
              </w:rPr>
            </w:pPr>
          </w:p>
          <w:p w14:paraId="759B5630">
            <w:pPr>
              <w:spacing w:line="400" w:lineRule="exact"/>
              <w:jc w:val="center"/>
              <w:rPr>
                <w:sz w:val="24"/>
              </w:rPr>
            </w:pPr>
          </w:p>
          <w:p w14:paraId="28EA272A">
            <w:pPr>
              <w:spacing w:line="400" w:lineRule="exact"/>
              <w:jc w:val="center"/>
              <w:rPr>
                <w:sz w:val="24"/>
              </w:rPr>
            </w:pPr>
          </w:p>
          <w:p w14:paraId="29AF111B">
            <w:pPr>
              <w:spacing w:line="400" w:lineRule="exact"/>
              <w:jc w:val="center"/>
              <w:rPr>
                <w:sz w:val="24"/>
              </w:rPr>
            </w:pPr>
          </w:p>
          <w:p w14:paraId="2E75BC95">
            <w:pPr>
              <w:spacing w:line="400" w:lineRule="exact"/>
              <w:jc w:val="center"/>
              <w:rPr>
                <w:sz w:val="24"/>
              </w:rPr>
            </w:pPr>
          </w:p>
          <w:p w14:paraId="7C7D0E61">
            <w:pPr>
              <w:spacing w:line="400" w:lineRule="exact"/>
              <w:jc w:val="center"/>
              <w:rPr>
                <w:sz w:val="24"/>
              </w:rPr>
            </w:pPr>
          </w:p>
          <w:p w14:paraId="738CCB3D">
            <w:pPr>
              <w:spacing w:line="400" w:lineRule="exact"/>
              <w:jc w:val="center"/>
              <w:rPr>
                <w:sz w:val="24"/>
              </w:rPr>
            </w:pPr>
          </w:p>
          <w:p w14:paraId="7EFF5CED">
            <w:pPr>
              <w:spacing w:line="400" w:lineRule="exact"/>
              <w:jc w:val="center"/>
              <w:rPr>
                <w:sz w:val="24"/>
              </w:rPr>
            </w:pPr>
          </w:p>
          <w:p w14:paraId="6BA69387">
            <w:pPr>
              <w:spacing w:line="400" w:lineRule="exact"/>
              <w:jc w:val="center"/>
              <w:rPr>
                <w:sz w:val="24"/>
              </w:rPr>
            </w:pPr>
          </w:p>
          <w:p w14:paraId="67B7A661">
            <w:pPr>
              <w:spacing w:line="400" w:lineRule="exact"/>
              <w:jc w:val="center"/>
              <w:rPr>
                <w:sz w:val="24"/>
              </w:rPr>
            </w:pPr>
          </w:p>
          <w:p w14:paraId="66FA9341">
            <w:pPr>
              <w:spacing w:line="400" w:lineRule="exact"/>
              <w:jc w:val="center"/>
              <w:rPr>
                <w:sz w:val="24"/>
              </w:rPr>
            </w:pPr>
          </w:p>
          <w:p w14:paraId="73B1F84E">
            <w:pPr>
              <w:spacing w:line="400" w:lineRule="exact"/>
              <w:rPr>
                <w:sz w:val="24"/>
              </w:rPr>
            </w:pPr>
          </w:p>
          <w:p w14:paraId="30B7BDEA">
            <w:pPr>
              <w:spacing w:line="400" w:lineRule="exact"/>
              <w:rPr>
                <w:sz w:val="24"/>
              </w:rPr>
            </w:pPr>
          </w:p>
          <w:p w14:paraId="6051004D">
            <w:pPr>
              <w:spacing w:line="400" w:lineRule="exact"/>
              <w:rPr>
                <w:sz w:val="24"/>
              </w:rPr>
            </w:pPr>
          </w:p>
          <w:p w14:paraId="35F4B552">
            <w:pPr>
              <w:spacing w:line="400" w:lineRule="exact"/>
              <w:rPr>
                <w:sz w:val="24"/>
              </w:rPr>
            </w:pPr>
          </w:p>
          <w:p w14:paraId="0E290CC3">
            <w:pPr>
              <w:spacing w:line="400" w:lineRule="exact"/>
              <w:rPr>
                <w:sz w:val="24"/>
              </w:rPr>
            </w:pPr>
          </w:p>
          <w:p w14:paraId="42CB87D7">
            <w:pPr>
              <w:spacing w:line="400" w:lineRule="exact"/>
              <w:rPr>
                <w:sz w:val="24"/>
              </w:rPr>
            </w:pPr>
          </w:p>
          <w:p w14:paraId="6454CA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33C8366B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3604604E">
            <w:pPr>
              <w:spacing w:line="400" w:lineRule="exact"/>
              <w:rPr>
                <w:sz w:val="24"/>
              </w:rPr>
            </w:pPr>
          </w:p>
          <w:p w14:paraId="49BCB362">
            <w:pPr>
              <w:spacing w:line="400" w:lineRule="exact"/>
              <w:rPr>
                <w:sz w:val="24"/>
              </w:rPr>
            </w:pPr>
          </w:p>
          <w:p w14:paraId="0E82A22B">
            <w:pPr>
              <w:spacing w:line="400" w:lineRule="exact"/>
              <w:rPr>
                <w:sz w:val="24"/>
              </w:rPr>
            </w:pPr>
          </w:p>
          <w:p w14:paraId="59B42581">
            <w:pPr>
              <w:spacing w:line="400" w:lineRule="exact"/>
              <w:rPr>
                <w:sz w:val="24"/>
              </w:rPr>
            </w:pPr>
          </w:p>
          <w:p w14:paraId="2A83FD98">
            <w:pPr>
              <w:spacing w:line="400" w:lineRule="exact"/>
              <w:rPr>
                <w:sz w:val="24"/>
              </w:rPr>
            </w:pPr>
          </w:p>
          <w:p w14:paraId="42A59541">
            <w:pPr>
              <w:spacing w:line="400" w:lineRule="exact"/>
              <w:rPr>
                <w:sz w:val="24"/>
              </w:rPr>
            </w:pPr>
          </w:p>
          <w:p w14:paraId="29CA9249">
            <w:pPr>
              <w:spacing w:line="400" w:lineRule="exact"/>
              <w:rPr>
                <w:sz w:val="24"/>
              </w:rPr>
            </w:pPr>
          </w:p>
          <w:p w14:paraId="3045340A">
            <w:pPr>
              <w:spacing w:line="400" w:lineRule="exact"/>
              <w:rPr>
                <w:sz w:val="24"/>
              </w:rPr>
            </w:pPr>
          </w:p>
          <w:p w14:paraId="6D78BCBE">
            <w:pPr>
              <w:spacing w:line="400" w:lineRule="exact"/>
              <w:rPr>
                <w:sz w:val="24"/>
              </w:rPr>
            </w:pPr>
          </w:p>
          <w:p w14:paraId="7581BC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669CDF0B">
            <w:pPr>
              <w:spacing w:line="400" w:lineRule="exact"/>
              <w:rPr>
                <w:sz w:val="24"/>
              </w:rPr>
            </w:pPr>
          </w:p>
          <w:p w14:paraId="0841BFC7">
            <w:pPr>
              <w:spacing w:line="400" w:lineRule="exact"/>
              <w:rPr>
                <w:sz w:val="24"/>
              </w:rPr>
            </w:pPr>
          </w:p>
          <w:p w14:paraId="794ACB92">
            <w:pPr>
              <w:spacing w:line="400" w:lineRule="exact"/>
              <w:rPr>
                <w:sz w:val="24"/>
              </w:rPr>
            </w:pPr>
          </w:p>
          <w:p w14:paraId="52086EB2">
            <w:pPr>
              <w:spacing w:line="400" w:lineRule="exact"/>
              <w:rPr>
                <w:sz w:val="24"/>
              </w:rPr>
            </w:pPr>
          </w:p>
          <w:p w14:paraId="22A5C35B">
            <w:pPr>
              <w:spacing w:line="400" w:lineRule="exact"/>
              <w:rPr>
                <w:sz w:val="24"/>
              </w:rPr>
            </w:pPr>
          </w:p>
          <w:p w14:paraId="17517057">
            <w:pPr>
              <w:spacing w:line="400" w:lineRule="exact"/>
              <w:rPr>
                <w:sz w:val="24"/>
              </w:rPr>
            </w:pPr>
          </w:p>
          <w:p w14:paraId="2662D141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49914809">
            <w:pPr>
              <w:spacing w:line="400" w:lineRule="exact"/>
              <w:rPr>
                <w:sz w:val="24"/>
              </w:rPr>
            </w:pPr>
          </w:p>
          <w:p w14:paraId="6A7B3CC3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B5982F4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61001BC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79D006D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9C8D7BF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143F955F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 w14:paraId="0D7E50D1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 w14:paraId="08CDE166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 w14:paraId="1F519922"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如何结束循环?</w:t>
            </w:r>
          </w:p>
          <w:p w14:paraId="44365528"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701C5A07">
            <w:pPr>
              <w:spacing w:line="440" w:lineRule="exact"/>
              <w:rPr>
                <w:rFonts w:hint="default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1、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continue</w:t>
            </w:r>
          </w:p>
          <w:p w14:paraId="6B5EF6CD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（1）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continue</w:t>
            </w:r>
          </w:p>
          <w:p w14:paraId="712A109D">
            <w:pPr>
              <w:pStyle w:val="8"/>
              <w:keepNext w:val="0"/>
              <w:keepLines w:val="0"/>
              <w:widowControl/>
              <w:suppressLineNumbers w:val="0"/>
            </w:pPr>
            <w:r>
              <w:t>在Java编程语言中，</w:t>
            </w:r>
            <w:r>
              <w:rPr>
                <w:rStyle w:val="12"/>
              </w:rPr>
              <w:t>continue</w:t>
            </w:r>
            <w:r>
              <w:t>关键字被用于控制循环语句的执行流程。具体来说，当程序遇到</w:t>
            </w:r>
            <w:r>
              <w:rPr>
                <w:rStyle w:val="12"/>
              </w:rPr>
              <w:t>continue</w:t>
            </w:r>
            <w:r>
              <w:t>关键字时，它会立即结束当前迭代中的剩余部分，并直接进入下一次迭代。</w:t>
            </w:r>
          </w:p>
          <w:p w14:paraId="73DD53F5">
            <w:pPr>
              <w:pStyle w:val="8"/>
              <w:keepNext w:val="0"/>
              <w:keepLines w:val="0"/>
              <w:widowControl/>
              <w:suppressLineNumbers w:val="0"/>
            </w:pPr>
            <w:r>
              <w:t>例如，考虑以下代码段：</w:t>
            </w:r>
          </w:p>
          <w:p w14:paraId="2180BAC1">
            <w:pPr>
              <w:widowControl/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int[] numbers = {1, 2, 3, 4, 5, 6, 7, 8, 9, 10};</w:t>
            </w:r>
          </w:p>
          <w:p w14:paraId="71420908">
            <w:pPr>
              <w:widowControl/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for (int i = 0; i &lt; numbers.length; i++) {</w:t>
            </w:r>
          </w:p>
          <w:p w14:paraId="7137CE38">
            <w:pPr>
              <w:widowControl/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 xml:space="preserve">    if (i == 3) {</w:t>
            </w:r>
          </w:p>
          <w:p w14:paraId="140A0584">
            <w:pPr>
              <w:widowControl/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 xml:space="preserve">        continue;</w:t>
            </w:r>
          </w:p>
          <w:p w14:paraId="055ABA87">
            <w:pPr>
              <w:widowControl/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 xml:space="preserve">    }</w:t>
            </w:r>
          </w:p>
          <w:p w14:paraId="647844C6">
            <w:pPr>
              <w:widowControl/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 xml:space="preserve">    System.out.println("Count is: " + i);</w:t>
            </w:r>
          </w:p>
          <w:p w14:paraId="21C99286">
            <w:pPr>
              <w:widowControl/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}</w:t>
            </w:r>
          </w:p>
          <w:p w14:paraId="7B1A12B4">
            <w:pPr>
              <w:widowControl/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在此示例中，当</w:t>
            </w:r>
            <w:r>
              <w:rPr>
                <w:rStyle w:val="12"/>
                <w:rFonts w:ascii="宋体" w:hAnsi="宋体" w:eastAsia="宋体" w:cs="宋体"/>
                <w:sz w:val="24"/>
                <w:szCs w:val="24"/>
              </w:rPr>
              <w:t>i</w:t>
            </w:r>
            <w:r>
              <w:rPr>
                <w:rFonts w:ascii="宋体" w:hAnsi="宋体" w:eastAsia="宋体" w:cs="宋体"/>
                <w:sz w:val="24"/>
                <w:szCs w:val="24"/>
              </w:rPr>
              <w:t>等于3时，</w:t>
            </w:r>
            <w:r>
              <w:rPr>
                <w:rStyle w:val="12"/>
                <w:rFonts w:ascii="宋体" w:hAnsi="宋体" w:eastAsia="宋体" w:cs="宋体"/>
                <w:sz w:val="24"/>
                <w:szCs w:val="24"/>
              </w:rPr>
              <w:t>continue</w:t>
            </w:r>
            <w:r>
              <w:rPr>
                <w:rFonts w:ascii="宋体" w:hAnsi="宋体" w:eastAsia="宋体" w:cs="宋体"/>
                <w:sz w:val="24"/>
                <w:szCs w:val="24"/>
              </w:rPr>
              <w:t>语句会被执行，跳过当前迭代中余下的部分（即不执行</w:t>
            </w:r>
            <w:r>
              <w:rPr>
                <w:rStyle w:val="12"/>
                <w:rFonts w:ascii="宋体" w:hAnsi="宋体" w:eastAsia="宋体" w:cs="宋体"/>
                <w:sz w:val="24"/>
                <w:szCs w:val="24"/>
              </w:rPr>
              <w:t>System.out.println("Count is: " + i);</w:t>
            </w:r>
            <w:r>
              <w:rPr>
                <w:rFonts w:ascii="宋体" w:hAnsi="宋体" w:eastAsia="宋体" w:cs="宋体"/>
                <w:sz w:val="24"/>
                <w:szCs w:val="24"/>
              </w:rPr>
              <w:t>），然后直接进入下一次迭代。</w:t>
            </w:r>
          </w:p>
          <w:p w14:paraId="65A1359A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break</w:t>
            </w:r>
          </w:p>
          <w:p w14:paraId="6E03C4A5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（1）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break</w:t>
            </w:r>
          </w:p>
          <w:p w14:paraId="1525A4DF">
            <w:pPr>
              <w:pStyle w:val="8"/>
              <w:keepNext w:val="0"/>
              <w:keepLines w:val="0"/>
              <w:widowControl/>
              <w:suppressLineNumbers w:val="0"/>
              <w:ind w:firstLine="400" w:firstLineChars="200"/>
            </w:pPr>
            <w:r>
              <w:rPr>
                <w:rStyle w:val="12"/>
              </w:rPr>
              <w:t>break</w:t>
            </w:r>
            <w:r>
              <w:t>关键字在Java中用于跳出当前循环，提前结束循环的执行。当程序遇到</w:t>
            </w:r>
            <w:r>
              <w:rPr>
                <w:rStyle w:val="12"/>
              </w:rPr>
              <w:t>break</w:t>
            </w:r>
            <w:r>
              <w:t>语句时，它会立即停止当前循环，并继续执行循环之后的代码。</w:t>
            </w:r>
          </w:p>
          <w:p w14:paraId="161F3D3D">
            <w:pPr>
              <w:pStyle w:val="8"/>
              <w:keepNext w:val="0"/>
              <w:keepLines w:val="0"/>
              <w:widowControl/>
              <w:suppressLineNumbers w:val="0"/>
            </w:pPr>
            <w:r>
              <w:t>以下是</w:t>
            </w:r>
            <w:r>
              <w:rPr>
                <w:rStyle w:val="12"/>
              </w:rPr>
              <w:t>break</w:t>
            </w:r>
            <w:r>
              <w:t>关键字在循环中的使用示例：</w:t>
            </w:r>
          </w:p>
          <w:p w14:paraId="6002EB3C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public class BreakExample {</w:t>
            </w:r>
          </w:p>
          <w:p w14:paraId="168F2678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 xml:space="preserve">    public static void main(String[] args) {</w:t>
            </w:r>
          </w:p>
          <w:p w14:paraId="222EF102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 xml:space="preserve">        for (int i = 1; i &lt;= 10; i++) {</w:t>
            </w:r>
          </w:p>
          <w:p w14:paraId="09798146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 xml:space="preserve">            if (i == 5) {</w:t>
            </w:r>
          </w:p>
          <w:p w14:paraId="571AF065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 xml:space="preserve">                break; // 当i等于5时，跳出循环</w:t>
            </w:r>
          </w:p>
          <w:p w14:paraId="605003B1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 xml:space="preserve">            }</w:t>
            </w:r>
          </w:p>
          <w:p w14:paraId="6FCF0CD0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 xml:space="preserve">            System.out.println("i的值是：" + i);</w:t>
            </w:r>
          </w:p>
          <w:p w14:paraId="78B92FD4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 xml:space="preserve">        }</w:t>
            </w:r>
          </w:p>
          <w:p w14:paraId="276DFE38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 xml:space="preserve">        System.out.println("循环结束");</w:t>
            </w:r>
          </w:p>
          <w:p w14:paraId="5000494B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 xml:space="preserve">    }</w:t>
            </w:r>
          </w:p>
          <w:p w14:paraId="43F3B4B9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}</w:t>
            </w:r>
          </w:p>
          <w:p w14:paraId="3DA01753">
            <w:pPr>
              <w:spacing w:line="440" w:lineRule="exac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在这个示例中，我们使用</w:t>
            </w:r>
            <w:r>
              <w:rPr>
                <w:rStyle w:val="12"/>
                <w:rFonts w:ascii="宋体" w:hAnsi="宋体" w:eastAsia="宋体" w:cs="宋体"/>
                <w:sz w:val="24"/>
                <w:szCs w:val="24"/>
              </w:rPr>
              <w:t>for</w:t>
            </w:r>
            <w:r>
              <w:rPr>
                <w:rFonts w:ascii="宋体" w:hAnsi="宋体" w:eastAsia="宋体" w:cs="宋体"/>
                <w:sz w:val="24"/>
                <w:szCs w:val="24"/>
              </w:rPr>
              <w:t>循环遍历1到10的整数。当</w:t>
            </w:r>
            <w:r>
              <w:rPr>
                <w:rStyle w:val="12"/>
                <w:rFonts w:ascii="宋体" w:hAnsi="宋体" w:eastAsia="宋体" w:cs="宋体"/>
                <w:sz w:val="24"/>
                <w:szCs w:val="24"/>
              </w:rPr>
              <w:t>i</w:t>
            </w:r>
            <w:r>
              <w:rPr>
                <w:rFonts w:ascii="宋体" w:hAnsi="宋体" w:eastAsia="宋体" w:cs="宋体"/>
                <w:sz w:val="24"/>
                <w:szCs w:val="24"/>
              </w:rPr>
              <w:t>等于5时，</w:t>
            </w:r>
            <w:r>
              <w:rPr>
                <w:rStyle w:val="12"/>
                <w:rFonts w:ascii="宋体" w:hAnsi="宋体" w:eastAsia="宋体" w:cs="宋体"/>
                <w:sz w:val="24"/>
                <w:szCs w:val="24"/>
              </w:rPr>
              <w:t>break</w:t>
            </w:r>
            <w:r>
              <w:rPr>
                <w:rFonts w:ascii="宋体" w:hAnsi="宋体" w:eastAsia="宋体" w:cs="宋体"/>
                <w:sz w:val="24"/>
                <w:szCs w:val="24"/>
              </w:rPr>
              <w:t>语句会被执行，从而提前结束循环。因此，输出结果为：</w:t>
            </w:r>
          </w:p>
          <w:p w14:paraId="533DFFC2">
            <w:pPr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i的值是：1</w:t>
            </w:r>
          </w:p>
          <w:p w14:paraId="4D1F7D53">
            <w:pPr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i的值是：2</w:t>
            </w:r>
          </w:p>
          <w:p w14:paraId="18DA8C64">
            <w:pPr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i的值是：3</w:t>
            </w:r>
          </w:p>
          <w:p w14:paraId="266D0631">
            <w:pPr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i的值是：4</w:t>
            </w:r>
          </w:p>
          <w:p w14:paraId="08C320EC">
            <w:pPr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循环结束</w:t>
            </w:r>
          </w:p>
          <w:p w14:paraId="29AF0D20">
            <w:pPr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7F545AB1">
            <w:pPr>
              <w:pStyle w:val="8"/>
              <w:keepNext w:val="0"/>
              <w:keepLines w:val="0"/>
              <w:widowControl/>
              <w:suppressLineNumbers w:val="0"/>
            </w:pPr>
            <w:r>
              <w:t>Java中的</w:t>
            </w:r>
            <w:r>
              <w:rPr>
                <w:rStyle w:val="12"/>
              </w:rPr>
              <w:t>continue</w:t>
            </w:r>
            <w:r>
              <w:t>和</w:t>
            </w:r>
            <w:r>
              <w:rPr>
                <w:rStyle w:val="12"/>
              </w:rPr>
              <w:t>break</w:t>
            </w:r>
            <w:r>
              <w:t>关键字用于控制循环语句的执行流程。</w:t>
            </w:r>
          </w:p>
          <w:p w14:paraId="252F1EB3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continue</w:t>
            </w:r>
            <w:r>
              <w:t>关键字：当程序遇到</w:t>
            </w:r>
            <w:r>
              <w:rPr>
                <w:rStyle w:val="12"/>
              </w:rPr>
              <w:t>continue</w:t>
            </w:r>
            <w:r>
              <w:t>关键字时，它会立即结束当前迭代中的剩余部分，并直接进入下一次迭代。</w:t>
            </w:r>
          </w:p>
          <w:p w14:paraId="0B8F3CFE">
            <w:pPr>
              <w:pStyle w:val="7"/>
              <w:keepNext w:val="0"/>
              <w:keepLines w:val="0"/>
              <w:widowControl/>
              <w:suppressLineNumbers w:val="0"/>
            </w:pPr>
            <w:r>
              <w:t xml:space="preserve">  </w:t>
            </w:r>
          </w:p>
          <w:p w14:paraId="3CD80DB5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leftChars="0" w:hanging="360" w:firstLineChars="0"/>
            </w:pPr>
            <w:r>
              <w:rPr>
                <w:rStyle w:val="12"/>
              </w:rPr>
              <w:t>break</w:t>
            </w:r>
            <w:r>
              <w:t>关键字：当程序遇到</w:t>
            </w:r>
            <w:r>
              <w:rPr>
                <w:rStyle w:val="12"/>
              </w:rPr>
              <w:t>break</w:t>
            </w:r>
            <w:r>
              <w:t>语句时，它会立即停止当前循环，并继续执行循环之后的代码。</w:t>
            </w:r>
          </w:p>
          <w:p w14:paraId="4D94347E">
            <w:pPr>
              <w:pStyle w:val="8"/>
              <w:keepNext w:val="0"/>
              <w:keepLines w:val="0"/>
              <w:widowControl/>
              <w:suppressLineNumbers w:val="0"/>
            </w:pPr>
            <w:r>
              <w:t>作业题：编写一个Java程序，使用for循环和while循环分别实现以下功能：</w:t>
            </w:r>
          </w:p>
          <w:p w14:paraId="40E20F6A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使用for循环打印出1到10的所有整数。</w:t>
            </w:r>
          </w:p>
          <w:p w14:paraId="2AD025F9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使用while循环打印出1到10的所有偶数。</w:t>
            </w:r>
          </w:p>
          <w:p w14:paraId="56FC3016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使用for循环打印出1到10的所有奇数。</w:t>
            </w:r>
          </w:p>
          <w:p w14:paraId="51ADCE58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  <w:rPr>
                <w:sz w:val="24"/>
              </w:rPr>
            </w:pPr>
            <w:r>
              <w:t>使用while循环打印出1到10的所有质数。</w:t>
            </w:r>
          </w:p>
        </w:tc>
        <w:tc>
          <w:tcPr>
            <w:tcW w:w="1467" w:type="dxa"/>
            <w:vMerge w:val="restart"/>
          </w:tcPr>
          <w:p w14:paraId="1B8A2DC8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72ABA86D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81A75F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98E20C1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97D5110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 w14:paraId="2E18C4F0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009CC54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  <w:r>
              <w:rPr>
                <w:rFonts w:hint="eastAsia"/>
                <w:szCs w:val="21"/>
              </w:rPr>
              <w:t>min</w:t>
            </w:r>
          </w:p>
          <w:p w14:paraId="28EBAE9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6044EF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E6F5BA4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EECDF8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CD78F25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C5A2D8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continue和break的应用场景</w:t>
            </w:r>
            <w:r>
              <w:rPr>
                <w:rFonts w:hint="eastAsia"/>
                <w:szCs w:val="21"/>
              </w:rPr>
              <w:t>？</w:t>
            </w:r>
          </w:p>
          <w:p w14:paraId="4B97D25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66FD86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786574F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A3A5CB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D41FE9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FDAF83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F56A9D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FD0840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0BF68E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165293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4B6AF8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F92744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。</w:t>
            </w:r>
          </w:p>
          <w:p w14:paraId="76A4D2A9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 w14:paraId="3DD6EE86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45E15E9A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6DB79F7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练习环节：要求学生</w:t>
            </w:r>
            <w:r>
              <w:rPr>
                <w:rFonts w:hint="eastAsia"/>
                <w:szCs w:val="21"/>
                <w:lang w:val="en-US" w:eastAsia="zh-CN"/>
              </w:rPr>
              <w:t>能独立完成练习代码。</w:t>
            </w:r>
          </w:p>
          <w:p w14:paraId="0F15AD1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DA8CE59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C8604FB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 w14:paraId="5B3465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647954A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0D340D2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 w14:paraId="0C65516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33B6849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4DA4FBB">
            <w:pPr>
              <w:spacing w:line="400" w:lineRule="exact"/>
              <w:jc w:val="left"/>
              <w:rPr>
                <w:szCs w:val="21"/>
              </w:rPr>
            </w:pPr>
          </w:p>
          <w:p w14:paraId="122082F2">
            <w:pPr>
              <w:spacing w:line="400" w:lineRule="exact"/>
              <w:jc w:val="left"/>
              <w:rPr>
                <w:szCs w:val="21"/>
              </w:rPr>
            </w:pPr>
          </w:p>
          <w:p w14:paraId="497B8513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68EB32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9B9E1F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024703A8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7C8BF7D0"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流程控制</w:t>
                                  </w:r>
                                </w:p>
                                <w:p w14:paraId="0BB9EA59">
                                  <w:pPr>
                                    <w:numPr>
                                      <w:ilvl w:val="0"/>
                                      <w:numId w:val="6"/>
                                    </w:numPr>
                                    <w:ind w:firstLine="240" w:firstLineChars="100"/>
                                    <w:rPr>
                                      <w:rFonts w:hint="eastAsia" w:ascii="宋体" w:hAnsi="宋体" w:eastAsia="宋体" w:cs="宋体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continue</w:t>
                                  </w:r>
                                </w:p>
                                <w:p w14:paraId="55028E66">
                                  <w:pPr>
                                    <w:ind w:firstLine="240" w:firstLineChars="100"/>
                                    <w:rPr>
                                      <w:rFonts w:hint="default" w:ascii="宋体" w:hAnsi="宋体" w:eastAsia="宋体" w:cs="宋体"/>
                                      <w:sz w:val="24"/>
                                      <w:szCs w:val="24"/>
                                      <w:vertAlign w:val="baseline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  <w:t>二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eastAsia="zh-CN"/>
                                    </w:rPr>
                                    <w:t>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break</w:t>
                                  </w:r>
                                </w:p>
                                <w:p w14:paraId="1B52FDD8">
                                  <w:pPr>
                                    <w:ind w:firstLine="240" w:firstLineChars="100"/>
                                    <w:rPr>
                                      <w:rFonts w:hint="default" w:ascii="宋体" w:hAnsi="宋体" w:eastAsia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二者区别与用法</w:t>
                                  </w:r>
                                </w:p>
                                <w:p w14:paraId="5D48C76C">
                                  <w:pPr>
                                    <w:ind w:left="540" w:leftChars="257" w:firstLine="120" w:firstLineChars="50"/>
                                    <w:rPr>
                                      <w:sz w:val="24"/>
                                    </w:rPr>
                                  </w:pPr>
                                </w:p>
                                <w:p w14:paraId="67824A49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7C8BF7D0"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流程控制</w:t>
                            </w:r>
                          </w:p>
                          <w:p w14:paraId="0BB9EA59">
                            <w:pPr>
                              <w:numPr>
                                <w:ilvl w:val="0"/>
                                <w:numId w:val="6"/>
                              </w:numPr>
                              <w:ind w:firstLine="240" w:firstLineChars="100"/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continue</w:t>
                            </w:r>
                          </w:p>
                          <w:p w14:paraId="55028E66">
                            <w:pPr>
                              <w:ind w:firstLine="240" w:firstLineChars="100"/>
                              <w:rPr>
                                <w:rFonts w:hint="default" w:ascii="宋体" w:hAnsi="宋体" w:eastAsia="宋体" w:cs="宋体"/>
                                <w:sz w:val="24"/>
                                <w:szCs w:val="24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二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eastAsia="zh-CN"/>
                              </w:rPr>
                              <w:t>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break</w:t>
                            </w:r>
                          </w:p>
                          <w:p w14:paraId="1B52FDD8">
                            <w:pPr>
                              <w:ind w:firstLine="240" w:firstLineChars="100"/>
                              <w:rPr>
                                <w:rFonts w:hint="default" w:ascii="宋体" w:hAnsi="宋体" w:eastAsia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三、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二者区别与用法</w:t>
                            </w:r>
                          </w:p>
                          <w:p w14:paraId="5D48C76C">
                            <w:pPr>
                              <w:ind w:left="540" w:leftChars="257" w:firstLine="120" w:firstLineChars="50"/>
                              <w:rPr>
                                <w:sz w:val="24"/>
                              </w:rPr>
                            </w:pPr>
                          </w:p>
                          <w:p w14:paraId="67824A49"/>
                        </w:txbxContent>
                      </v:textbox>
                    </v:shape>
                  </w:pict>
                </mc:Fallback>
              </mc:AlternateContent>
            </w:r>
          </w:p>
          <w:p w14:paraId="1EF15026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9390CD4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161A7E5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1EEC6BE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31D6155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51373E5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443327F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59A7C31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7E1DE12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2C537EDB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71109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E652A3E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6E10EBA">
            <w:pPr>
              <w:spacing w:line="400" w:lineRule="exact"/>
              <w:jc w:val="left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  <w:t>在使用continue和break时，应该注意以下几点：</w:t>
            </w:r>
          </w:p>
          <w:p w14:paraId="660C32DB">
            <w:pPr>
              <w:spacing w:line="400" w:lineRule="exact"/>
              <w:jc w:val="left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  <w:t xml:space="preserve">    避免滥用continue和break。这两个关键字应该在必要的时候使用，而不是随意地插入到代码中。过度使用它们会使代码变得难以理解和维护。</w:t>
            </w:r>
          </w:p>
          <w:p w14:paraId="11952CCE">
            <w:pPr>
              <w:spacing w:line="400" w:lineRule="exact"/>
              <w:jc w:val="left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  <w:t xml:space="preserve">    合理使用标签。在多层嵌套循环中使用continue和break时，可以使用标签来指定跳转的目标位置。这样可以使代码更加清晰易懂。</w:t>
            </w:r>
          </w:p>
          <w:p w14:paraId="74D944A8">
            <w:pPr>
              <w:spacing w:line="400" w:lineRule="exact"/>
              <w:jc w:val="left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  <w:t xml:space="preserve">    不要将continue和break用于逻辑判断。这两个关键字的作用是控制流程，而不是进行逻辑判断。如果需要进行逻辑判断，应该使用条件语句（如if-else）。</w:t>
            </w:r>
          </w:p>
          <w:p w14:paraId="6ECE35A6">
            <w:pPr>
              <w:spacing w:line="400" w:lineRule="exact"/>
              <w:jc w:val="left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  <w:t xml:space="preserve">    注意对变量的影响。在使用continue和break时，需要注意它们对循环变量的影响。例如，在for循环中使用continue跳过当前迭代时，应该保证循环变量的值不会出错；在使用break跳出循环时，应该保证循环变量的值能够得到正确的处理。</w:t>
            </w:r>
          </w:p>
          <w:p w14:paraId="132B6EA4">
            <w:pPr>
              <w:spacing w:line="400" w:lineRule="exact"/>
              <w:ind w:firstLine="480" w:firstLineChars="200"/>
              <w:jc w:val="left"/>
              <w:rPr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  <w:t>总之，在使用Java中的continue和break时，应该遵循良好的编码习惯和规范，以提高代码的质量和可靠性。</w:t>
            </w:r>
          </w:p>
        </w:tc>
        <w:tc>
          <w:tcPr>
            <w:tcW w:w="1467" w:type="dxa"/>
          </w:tcPr>
          <w:p w14:paraId="15AE1E31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2F44752D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D84BB8A3"/>
    <w:multiLevelType w:val="multilevel"/>
    <w:tmpl w:val="D84BB8A3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2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029F4009"/>
    <w:multiLevelType w:val="singleLevel"/>
    <w:tmpl w:val="029F4009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394D9207"/>
    <w:multiLevelType w:val="multilevel"/>
    <w:tmpl w:val="394D9207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5">
    <w:nsid w:val="4A5D2107"/>
    <w:multiLevelType w:val="singleLevel"/>
    <w:tmpl w:val="4A5D2107"/>
    <w:lvl w:ilvl="0" w:tentative="0">
      <w:start w:val="1"/>
      <w:numFmt w:val="decimal"/>
      <w:suff w:val="space"/>
      <w:lvlText w:val="%1."/>
      <w:lvlJc w:val="left"/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D7172F"/>
    <w:rsid w:val="0CE8154F"/>
    <w:rsid w:val="0CF53982"/>
    <w:rsid w:val="0D033323"/>
    <w:rsid w:val="0F9D3662"/>
    <w:rsid w:val="10EA5A3E"/>
    <w:rsid w:val="120D6A6B"/>
    <w:rsid w:val="14132D88"/>
    <w:rsid w:val="14B7032D"/>
    <w:rsid w:val="14C1008E"/>
    <w:rsid w:val="15B65CBF"/>
    <w:rsid w:val="16E06BE2"/>
    <w:rsid w:val="174E3A31"/>
    <w:rsid w:val="17A42169"/>
    <w:rsid w:val="186B0607"/>
    <w:rsid w:val="1A612876"/>
    <w:rsid w:val="1B767316"/>
    <w:rsid w:val="1C280A6A"/>
    <w:rsid w:val="1D32451C"/>
    <w:rsid w:val="1ECD1525"/>
    <w:rsid w:val="1F254367"/>
    <w:rsid w:val="1F743CD4"/>
    <w:rsid w:val="1FC658C9"/>
    <w:rsid w:val="20103780"/>
    <w:rsid w:val="210B7863"/>
    <w:rsid w:val="23490B58"/>
    <w:rsid w:val="248351DC"/>
    <w:rsid w:val="250E136F"/>
    <w:rsid w:val="25C66622"/>
    <w:rsid w:val="283E7C30"/>
    <w:rsid w:val="28A44A91"/>
    <w:rsid w:val="28BC7AEE"/>
    <w:rsid w:val="2B083F66"/>
    <w:rsid w:val="2C1A7BC2"/>
    <w:rsid w:val="2D615EC5"/>
    <w:rsid w:val="2D685287"/>
    <w:rsid w:val="2F9D0902"/>
    <w:rsid w:val="319270C2"/>
    <w:rsid w:val="3248523C"/>
    <w:rsid w:val="32BB0E4F"/>
    <w:rsid w:val="33991B5A"/>
    <w:rsid w:val="33AB68B0"/>
    <w:rsid w:val="33BE302F"/>
    <w:rsid w:val="35747E49"/>
    <w:rsid w:val="36765B8D"/>
    <w:rsid w:val="37982CA0"/>
    <w:rsid w:val="37DC48A0"/>
    <w:rsid w:val="397D44E5"/>
    <w:rsid w:val="3BA82A38"/>
    <w:rsid w:val="3C0A68CC"/>
    <w:rsid w:val="3E281808"/>
    <w:rsid w:val="3FAB59E1"/>
    <w:rsid w:val="3FE249B6"/>
    <w:rsid w:val="40E124A7"/>
    <w:rsid w:val="42D10A01"/>
    <w:rsid w:val="43CB76FE"/>
    <w:rsid w:val="43F32EA9"/>
    <w:rsid w:val="46086152"/>
    <w:rsid w:val="46A618FC"/>
    <w:rsid w:val="472E2E7E"/>
    <w:rsid w:val="47370056"/>
    <w:rsid w:val="4867447B"/>
    <w:rsid w:val="4A13610F"/>
    <w:rsid w:val="4A9C6FA6"/>
    <w:rsid w:val="4BDE3E16"/>
    <w:rsid w:val="4BDF30B8"/>
    <w:rsid w:val="4BEF4A3F"/>
    <w:rsid w:val="4E4710DB"/>
    <w:rsid w:val="4E5C4F50"/>
    <w:rsid w:val="4ECB3016"/>
    <w:rsid w:val="4F7B2A3B"/>
    <w:rsid w:val="4FEE0F67"/>
    <w:rsid w:val="50490B2A"/>
    <w:rsid w:val="5049176B"/>
    <w:rsid w:val="53436E71"/>
    <w:rsid w:val="53964FA4"/>
    <w:rsid w:val="5866141B"/>
    <w:rsid w:val="59A70139"/>
    <w:rsid w:val="59DF754F"/>
    <w:rsid w:val="5A876095"/>
    <w:rsid w:val="5AA31AD3"/>
    <w:rsid w:val="5ABC3575"/>
    <w:rsid w:val="5E1B4B8B"/>
    <w:rsid w:val="5FB85210"/>
    <w:rsid w:val="61496F33"/>
    <w:rsid w:val="63223732"/>
    <w:rsid w:val="64914A9C"/>
    <w:rsid w:val="652739F5"/>
    <w:rsid w:val="66C44D83"/>
    <w:rsid w:val="67071002"/>
    <w:rsid w:val="67C60C23"/>
    <w:rsid w:val="68014B1A"/>
    <w:rsid w:val="6AC77447"/>
    <w:rsid w:val="6B927825"/>
    <w:rsid w:val="6BC164DF"/>
    <w:rsid w:val="6C742D41"/>
    <w:rsid w:val="6CF94FF3"/>
    <w:rsid w:val="6DA140EC"/>
    <w:rsid w:val="709143FB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6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5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9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4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HTML Preformatted"/>
    <w:basedOn w:val="1"/>
    <w:autoRedefine/>
    <w:semiHidden/>
    <w:unhideWhenUsed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8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10">
    <w:name w:val="Table Grid"/>
    <w:basedOn w:val="9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HTML Code"/>
    <w:basedOn w:val="11"/>
    <w:autoRedefine/>
    <w:semiHidden/>
    <w:unhideWhenUsed/>
    <w:qFormat/>
    <w:uiPriority w:val="0"/>
    <w:rPr>
      <w:rFonts w:ascii="Courier New" w:hAnsi="Courier New"/>
      <w:sz w:val="20"/>
    </w:rPr>
  </w:style>
  <w:style w:type="character" w:customStyle="1" w:styleId="13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4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5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6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7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8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9">
    <w:name w:val="批注框文本 字符"/>
    <w:basedOn w:val="11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1404</Words>
  <Characters>1954</Characters>
  <Lines>21</Lines>
  <Paragraphs>6</Paragraphs>
  <TotalTime>0</TotalTime>
  <ScaleCrop>false</ScaleCrop>
  <LinksUpToDate>false</LinksUpToDate>
  <CharactersWithSpaces>2175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纨绔</cp:lastModifiedBy>
  <dcterms:modified xsi:type="dcterms:W3CDTF">2025-05-04T20:39:20Z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eyJoZGlkIjoiOWNjNzRmZGI4MTViZjI3NGQ1OTdjZjAwMTE3NzViNzAiLCJ1c2VySWQiOiIyMzAzODM4ODkifQ==</vt:lpwstr>
  </property>
</Properties>
</file>